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5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4"/>
        <w:gridCol w:w="850"/>
        <w:gridCol w:w="908"/>
        <w:gridCol w:w="466"/>
        <w:gridCol w:w="466"/>
        <w:gridCol w:w="854"/>
      </w:tblGrid>
      <w:tr w:rsidR="00300139" w:rsidRPr="00F4188E" w:rsidTr="009C6B47">
        <w:trPr>
          <w:trHeight w:val="404"/>
        </w:trPr>
        <w:tc>
          <w:tcPr>
            <w:tcW w:w="7656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0139" w:rsidRPr="00416AE5" w:rsidRDefault="00300139" w:rsidP="00E64E89">
            <w:pPr>
              <w:rPr>
                <w:rFonts w:ascii="Arial" w:hAnsi="Arial" w:cs="Arial"/>
                <w:b/>
                <w:sz w:val="18"/>
                <w:szCs w:val="19"/>
              </w:rPr>
            </w:pPr>
            <w:r w:rsidRPr="00300139">
              <w:rPr>
                <w:rFonts w:ascii="Arial" w:hAnsi="Arial" w:cs="Arial"/>
                <w:b/>
                <w:sz w:val="18"/>
                <w:szCs w:val="19"/>
              </w:rPr>
              <w:t xml:space="preserve">ORGANIZZAZIONE:  </w:t>
            </w:r>
          </w:p>
        </w:tc>
      </w:tr>
      <w:tr w:rsidR="00704D20" w:rsidRPr="00F4188E" w:rsidTr="009C6B47">
        <w:trPr>
          <w:trHeight w:val="404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D20" w:rsidRPr="00416AE5" w:rsidRDefault="00704D20" w:rsidP="00E64E89">
            <w:pPr>
              <w:rPr>
                <w:rFonts w:ascii="Arial" w:hAnsi="Arial" w:cs="Arial"/>
                <w:b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sz w:val="18"/>
                <w:szCs w:val="19"/>
              </w:rPr>
              <w:t>INDIRIZZO</w:t>
            </w:r>
            <w:r w:rsidR="00A335FC" w:rsidRPr="00416AE5">
              <w:rPr>
                <w:rFonts w:ascii="Arial" w:hAnsi="Arial" w:cs="Arial"/>
                <w:b/>
                <w:sz w:val="18"/>
                <w:szCs w:val="19"/>
              </w:rPr>
              <w:t xml:space="preserve"> ORGANIZZAZIONE</w:t>
            </w:r>
            <w:r w:rsidRPr="00416AE5">
              <w:rPr>
                <w:rFonts w:ascii="Arial" w:hAnsi="Arial" w:cs="Arial"/>
                <w:b/>
                <w:sz w:val="18"/>
                <w:szCs w:val="19"/>
              </w:rPr>
              <w:t>:</w:t>
            </w:r>
            <w:r w:rsidR="0052611E" w:rsidRPr="00416AE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  <w:r w:rsidR="00D30449" w:rsidRPr="00416AE5">
              <w:rPr>
                <w:rFonts w:ascii="Arial" w:hAnsi="Arial" w:cs="Arial"/>
                <w:b/>
                <w:sz w:val="18"/>
                <w:szCs w:val="19"/>
              </w:rPr>
              <w:t xml:space="preserve"> </w:t>
            </w:r>
          </w:p>
        </w:tc>
      </w:tr>
      <w:tr w:rsidR="00704D20" w:rsidRPr="00F4188E" w:rsidTr="009C6B47">
        <w:trPr>
          <w:trHeight w:val="268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704D20" w:rsidRPr="00416AE5" w:rsidRDefault="00704D20" w:rsidP="00667E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sz w:val="18"/>
                <w:szCs w:val="19"/>
              </w:rPr>
              <w:t>INFORMAZIONI AUDIT</w:t>
            </w:r>
          </w:p>
        </w:tc>
      </w:tr>
      <w:tr w:rsidR="00D00B1B" w:rsidRPr="00F4188E" w:rsidTr="00A13E07">
        <w:trPr>
          <w:trHeight w:val="362"/>
        </w:trPr>
        <w:tc>
          <w:tcPr>
            <w:tcW w:w="41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B1B" w:rsidRPr="00416AE5" w:rsidRDefault="00D00B1B" w:rsidP="00E64E89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 xml:space="preserve">RIFERIMENTO AUDIT: 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0B1B" w:rsidRPr="00416AE5" w:rsidRDefault="00A13E07" w:rsidP="00035BB6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SETTORE EA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/IAF</w:t>
            </w: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:</w:t>
            </w:r>
          </w:p>
        </w:tc>
      </w:tr>
      <w:tr w:rsidR="00A13E07" w:rsidRPr="00F4188E" w:rsidTr="00115CCB">
        <w:trPr>
          <w:trHeight w:val="362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 xml:space="preserve">NORMA: </w:t>
            </w:r>
          </w:p>
        </w:tc>
      </w:tr>
      <w:tr w:rsidR="00A13E07" w:rsidRPr="00F4188E" w:rsidTr="00A13E07">
        <w:trPr>
          <w:cantSplit/>
          <w:trHeight w:val="324"/>
        </w:trPr>
        <w:tc>
          <w:tcPr>
            <w:tcW w:w="4112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DATA AUDIT: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N° GIORNI DI AUDIT:</w:t>
            </w:r>
          </w:p>
        </w:tc>
      </w:tr>
      <w:tr w:rsidR="00A13E07" w:rsidRPr="00F4188E" w:rsidTr="009C6B47">
        <w:trPr>
          <w:cantSplit/>
          <w:trHeight w:val="324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sz w:val="18"/>
                <w:szCs w:val="19"/>
                <w:lang w:val="it-IT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  <w:lang w:val="it-IT"/>
              </w:rPr>
              <w:t>TIPO DI AUDIT:</w:t>
            </w:r>
            <w:r w:rsidRPr="00416AE5">
              <w:rPr>
                <w:rFonts w:ascii="Arial" w:hAnsi="Arial" w:cs="Arial"/>
                <w:color w:val="FF9900"/>
                <w:sz w:val="18"/>
                <w:szCs w:val="19"/>
              </w:rPr>
              <w:t xml:space="preserve"> </w:t>
            </w:r>
            <w:r w:rsidRPr="00416AE5">
              <w:rPr>
                <w:rFonts w:ascii="Arial" w:hAnsi="Arial" w:cs="Arial"/>
                <w:b/>
                <w:sz w:val="18"/>
                <w:szCs w:val="19"/>
              </w:rPr>
              <w:t>CERTIFICAZIONE INIZIALE FASE 1</w:t>
            </w:r>
          </w:p>
        </w:tc>
      </w:tr>
      <w:tr w:rsidR="00A13E07" w:rsidTr="009C6B47">
        <w:trPr>
          <w:trHeight w:val="300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A13E07" w:rsidRPr="00416AE5" w:rsidRDefault="00A13E07" w:rsidP="00A13E07">
            <w:pPr>
              <w:pStyle w:val="Titolo9"/>
              <w:rPr>
                <w:rFonts w:ascii="Arial" w:hAnsi="Arial" w:cs="Arial"/>
                <w:sz w:val="18"/>
                <w:szCs w:val="19"/>
              </w:rPr>
            </w:pPr>
            <w:r w:rsidRPr="00416AE5">
              <w:rPr>
                <w:rFonts w:ascii="Arial" w:hAnsi="Arial" w:cs="Arial"/>
                <w:sz w:val="18"/>
                <w:szCs w:val="19"/>
              </w:rPr>
              <w:t>GRUPPO DI AUDIT</w:t>
            </w:r>
          </w:p>
        </w:tc>
      </w:tr>
      <w:tr w:rsidR="00A13E07" w:rsidTr="00A13E07">
        <w:trPr>
          <w:cantSplit/>
          <w:trHeight w:val="300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sz w:val="18"/>
                <w:szCs w:val="19"/>
              </w:rPr>
              <w:t xml:space="preserve">LEAD AUDITOR: </w:t>
            </w:r>
          </w:p>
        </w:tc>
        <w:tc>
          <w:tcPr>
            <w:tcW w:w="3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sz w:val="18"/>
                <w:szCs w:val="19"/>
              </w:rPr>
              <w:t xml:space="preserve">AUDITOR: </w:t>
            </w:r>
          </w:p>
        </w:tc>
      </w:tr>
      <w:tr w:rsidR="00A13E07" w:rsidTr="00A13E07">
        <w:trPr>
          <w:cantSplit/>
          <w:trHeight w:val="300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ESPERTO TECNICO:</w:t>
            </w:r>
          </w:p>
        </w:tc>
        <w:tc>
          <w:tcPr>
            <w:tcW w:w="3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color w:val="000000"/>
                <w:sz w:val="18"/>
                <w:szCs w:val="19"/>
              </w:rPr>
              <w:t>AUDITOR IN FORMAZIONE:</w:t>
            </w:r>
          </w:p>
        </w:tc>
      </w:tr>
      <w:tr w:rsidR="00A13E07" w:rsidTr="00A13E07">
        <w:trPr>
          <w:cantSplit/>
          <w:trHeight w:val="300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color w:val="000000"/>
                <w:sz w:val="18"/>
                <w:szCs w:val="19"/>
              </w:rPr>
              <w:t>OSSERVATORE:</w:t>
            </w:r>
          </w:p>
        </w:tc>
        <w:tc>
          <w:tcPr>
            <w:tcW w:w="3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rPr>
                <w:rFonts w:ascii="Arial" w:hAnsi="Arial" w:cs="Arial"/>
                <w:b/>
                <w:color w:val="000000"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color w:val="000000"/>
                <w:sz w:val="18"/>
                <w:szCs w:val="19"/>
              </w:rPr>
              <w:t xml:space="preserve">ALTRI: </w:t>
            </w:r>
          </w:p>
        </w:tc>
      </w:tr>
      <w:tr w:rsidR="00A13E07" w:rsidRPr="00F4188E" w:rsidTr="009C6B47">
        <w:trPr>
          <w:trHeight w:val="315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A13E07" w:rsidRPr="00416AE5" w:rsidRDefault="00A13E07" w:rsidP="00A13E07">
            <w:pPr>
              <w:pStyle w:val="Intestazione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18"/>
                <w:szCs w:val="19"/>
              </w:rPr>
            </w:pPr>
            <w:r w:rsidRPr="00416AE5">
              <w:rPr>
                <w:rFonts w:ascii="Arial" w:hAnsi="Arial" w:cs="Arial"/>
                <w:b/>
                <w:bCs/>
                <w:sz w:val="18"/>
                <w:szCs w:val="19"/>
              </w:rPr>
              <w:t>ATTIVITA’ OGGETTO DI AUDIT:</w:t>
            </w:r>
          </w:p>
        </w:tc>
      </w:tr>
      <w:tr w:rsidR="00A13E07" w:rsidRPr="00487150" w:rsidTr="009C6B47">
        <w:trPr>
          <w:trHeight w:val="639"/>
        </w:trPr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13E07" w:rsidRPr="00416AE5" w:rsidRDefault="00A13E07" w:rsidP="00A13E07">
            <w:pPr>
              <w:pStyle w:val="Intestazione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sz w:val="18"/>
                <w:szCs w:val="19"/>
              </w:rPr>
            </w:pPr>
          </w:p>
        </w:tc>
      </w:tr>
      <w:tr w:rsidR="00A13E07" w:rsidTr="009C6B47">
        <w:tc>
          <w:tcPr>
            <w:tcW w:w="765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:rsidR="00A13E07" w:rsidRPr="00416AE5" w:rsidRDefault="00A13E07" w:rsidP="00A13E07">
            <w:pPr>
              <w:pStyle w:val="Titolo9"/>
              <w:rPr>
                <w:rFonts w:ascii="Arial" w:hAnsi="Arial" w:cs="Arial"/>
                <w:b w:val="0"/>
                <w:bCs w:val="0"/>
                <w:color w:val="FFFFFF"/>
                <w:sz w:val="18"/>
              </w:rPr>
            </w:pPr>
            <w:r w:rsidRPr="00416AE5">
              <w:rPr>
                <w:rFonts w:ascii="Arial" w:hAnsi="Arial" w:cs="Arial"/>
                <w:sz w:val="18"/>
                <w:szCs w:val="19"/>
              </w:rPr>
              <w:t>DOCUMENTAZIONE DI RIFERIMENTO OGGETTO DI AUDIT</w:t>
            </w:r>
          </w:p>
        </w:tc>
      </w:tr>
      <w:tr w:rsidR="00A13E07" w:rsidRPr="00E24F10" w:rsidTr="009C6B47">
        <w:trPr>
          <w:trHeight w:val="456"/>
        </w:trPr>
        <w:tc>
          <w:tcPr>
            <w:tcW w:w="4962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13E07" w:rsidRPr="00CC5558" w:rsidRDefault="00A13E07" w:rsidP="00A13E07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CC5558">
              <w:rPr>
                <w:rFonts w:ascii="Arial" w:hAnsi="Arial" w:cs="Arial"/>
                <w:color w:val="000000"/>
                <w:sz w:val="18"/>
                <w:szCs w:val="19"/>
              </w:rPr>
              <w:t>Sistema Gestione Qualità , Eventuali Registri,  Leggi, Regolamenti e Documenti Tecnici applicabili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13E07" w:rsidRPr="00CC5558" w:rsidRDefault="00A13E07" w:rsidP="00A13E07">
            <w:pPr>
              <w:rPr>
                <w:rFonts w:ascii="Arial" w:hAnsi="Arial" w:cs="Arial"/>
                <w:b/>
                <w:sz w:val="18"/>
                <w:szCs w:val="19"/>
              </w:rPr>
            </w:pPr>
            <w:r w:rsidRPr="00CC5558">
              <w:rPr>
                <w:rFonts w:ascii="Arial" w:hAnsi="Arial" w:cs="Arial"/>
                <w:b/>
                <w:sz w:val="18"/>
                <w:szCs w:val="19"/>
              </w:rPr>
              <w:t>SI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13E07" w:rsidRPr="00CC5558" w:rsidRDefault="00A13E07" w:rsidP="00A13E07">
            <w:pPr>
              <w:rPr>
                <w:rFonts w:ascii="Arial" w:hAnsi="Arial" w:cs="Arial"/>
                <w:sz w:val="18"/>
                <w:szCs w:val="19"/>
              </w:rPr>
            </w:pPr>
            <w:r w:rsidRPr="00CC5558">
              <w:rPr>
                <w:rFonts w:ascii="Arial" w:hAnsi="Arial" w:cs="Arial"/>
                <w:sz w:val="18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C5558">
              <w:rPr>
                <w:rFonts w:ascii="Arial" w:hAnsi="Arial" w:cs="Arial"/>
                <w:sz w:val="18"/>
                <w:szCs w:val="19"/>
              </w:rPr>
              <w:instrText xml:space="preserve"> FORMCHECKBOX </w:instrText>
            </w:r>
            <w:r w:rsidR="00DC7174">
              <w:rPr>
                <w:rFonts w:ascii="Arial" w:hAnsi="Arial" w:cs="Arial"/>
                <w:sz w:val="18"/>
                <w:szCs w:val="19"/>
              </w:rPr>
            </w:r>
            <w:r w:rsidR="00DC7174">
              <w:rPr>
                <w:rFonts w:ascii="Arial" w:hAnsi="Arial" w:cs="Arial"/>
                <w:sz w:val="18"/>
                <w:szCs w:val="19"/>
              </w:rPr>
              <w:fldChar w:fldCharType="separate"/>
            </w:r>
            <w:r w:rsidRPr="00CC5558">
              <w:rPr>
                <w:rFonts w:ascii="Arial" w:hAnsi="Arial" w:cs="Arial"/>
                <w:sz w:val="18"/>
                <w:szCs w:val="19"/>
              </w:rPr>
              <w:fldChar w:fldCharType="end"/>
            </w:r>
          </w:p>
        </w:tc>
        <w:tc>
          <w:tcPr>
            <w:tcW w:w="46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13E07" w:rsidRPr="00BA0FC4" w:rsidRDefault="00A13E07" w:rsidP="00A13E0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</w:t>
            </w:r>
          </w:p>
        </w:tc>
        <w:tc>
          <w:tcPr>
            <w:tcW w:w="85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13E07" w:rsidRPr="00BA0FC4" w:rsidRDefault="00A13E07" w:rsidP="00A13E07">
            <w:pPr>
              <w:rPr>
                <w:rFonts w:ascii="Arial" w:hAnsi="Arial" w:cs="Arial"/>
                <w:sz w:val="19"/>
                <w:szCs w:val="19"/>
              </w:rPr>
            </w:pPr>
            <w:r w:rsidRPr="00BA0FC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FC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C7174">
              <w:rPr>
                <w:rFonts w:ascii="Arial" w:hAnsi="Arial" w:cs="Arial"/>
                <w:sz w:val="19"/>
                <w:szCs w:val="19"/>
              </w:rPr>
            </w:r>
            <w:r w:rsidR="00DC717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A0FC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704D20" w:rsidRDefault="00704D20">
      <w:pPr>
        <w:rPr>
          <w:sz w:val="10"/>
          <w:szCs w:val="10"/>
        </w:rPr>
      </w:pPr>
    </w:p>
    <w:p w:rsidR="0046239D" w:rsidRPr="00CC5558" w:rsidRDefault="00116989" w:rsidP="007A18DC">
      <w:pPr>
        <w:numPr>
          <w:ilvl w:val="0"/>
          <w:numId w:val="10"/>
        </w:numPr>
        <w:tabs>
          <w:tab w:val="clear" w:pos="720"/>
          <w:tab w:val="num" w:pos="0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it-IT"/>
        </w:rPr>
      </w:pPr>
      <w:r w:rsidRPr="00CC5558">
        <w:rPr>
          <w:rFonts w:ascii="Arial" w:hAnsi="Arial" w:cs="Arial"/>
          <w:iCs/>
          <w:sz w:val="15"/>
          <w:szCs w:val="15"/>
          <w:lang w:val="it-IT"/>
        </w:rPr>
        <w:t>N</w:t>
      </w:r>
      <w:r w:rsidR="0046239D" w:rsidRPr="00CC5558">
        <w:rPr>
          <w:rFonts w:ascii="Arial" w:hAnsi="Arial" w:cs="Arial"/>
          <w:iCs/>
          <w:sz w:val="15"/>
          <w:szCs w:val="15"/>
          <w:lang w:val="it-IT"/>
        </w:rPr>
        <w:t xml:space="preserve">el caso in cui la Vs. organizzazione intenda far presenziare il proprio consulente alla V.I., è necessario che provveda ad </w:t>
      </w:r>
      <w:r w:rsidRPr="00CC5558">
        <w:rPr>
          <w:rFonts w:ascii="Arial" w:hAnsi="Arial" w:cs="Arial"/>
          <w:iCs/>
          <w:sz w:val="15"/>
          <w:szCs w:val="15"/>
          <w:lang w:val="it-IT"/>
        </w:rPr>
        <w:t>informare</w:t>
      </w:r>
      <w:r w:rsidR="0046239D" w:rsidRPr="00CC5558">
        <w:rPr>
          <w:rFonts w:ascii="Arial" w:hAnsi="Arial" w:cs="Arial"/>
          <w:iCs/>
          <w:sz w:val="15"/>
          <w:szCs w:val="15"/>
          <w:lang w:val="it-IT"/>
        </w:rPr>
        <w:t xml:space="preserve"> </w:t>
      </w:r>
      <w:r w:rsidR="0028641D">
        <w:rPr>
          <w:rFonts w:ascii="Arial" w:hAnsi="Arial" w:cs="Arial"/>
          <w:b/>
          <w:iCs/>
          <w:sz w:val="15"/>
          <w:szCs w:val="15"/>
          <w:lang w:val="it-IT"/>
        </w:rPr>
        <w:t>CERSIST</w:t>
      </w:r>
      <w:r w:rsidR="0046239D" w:rsidRPr="00CC5558">
        <w:rPr>
          <w:rFonts w:ascii="Arial" w:hAnsi="Arial" w:cs="Arial"/>
          <w:iCs/>
          <w:sz w:val="15"/>
          <w:szCs w:val="15"/>
          <w:lang w:val="it-IT"/>
        </w:rPr>
        <w:t xml:space="preserve"> prima della verifica.</w:t>
      </w:r>
    </w:p>
    <w:p w:rsidR="00F44242" w:rsidRPr="00F44242" w:rsidRDefault="0046239D" w:rsidP="00F44242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-109" w:hanging="342"/>
        <w:jc w:val="both"/>
        <w:rPr>
          <w:rFonts w:ascii="Arial" w:hAnsi="Arial" w:cs="Arial"/>
          <w:iCs/>
          <w:sz w:val="15"/>
          <w:szCs w:val="15"/>
          <w:lang w:val="it-IT"/>
        </w:rPr>
      </w:pPr>
      <w:r w:rsidRPr="00CC5558">
        <w:rPr>
          <w:rFonts w:ascii="Arial" w:hAnsi="Arial" w:cs="Arial"/>
          <w:iCs/>
          <w:sz w:val="15"/>
          <w:szCs w:val="15"/>
          <w:lang w:val="es-ES_tradnl"/>
        </w:rPr>
        <w:t>Il GVI adeguerà il suo orario di lavoro il più possibile a quello dell’Organizzazione.</w:t>
      </w:r>
      <w:r w:rsidR="00F44242">
        <w:rPr>
          <w:rFonts w:ascii="Arial" w:hAnsi="Arial" w:cs="Arial"/>
          <w:iCs/>
          <w:sz w:val="15"/>
          <w:szCs w:val="15"/>
          <w:lang w:val="es-ES_tradnl"/>
        </w:rPr>
        <w:t xml:space="preserve"> </w:t>
      </w:r>
    </w:p>
    <w:p w:rsidR="0046239D" w:rsidRPr="00F44242" w:rsidRDefault="00F44242" w:rsidP="00F44242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-109" w:hanging="342"/>
        <w:jc w:val="both"/>
        <w:rPr>
          <w:rFonts w:ascii="Arial" w:hAnsi="Arial" w:cs="Arial"/>
          <w:iCs/>
          <w:sz w:val="15"/>
          <w:szCs w:val="15"/>
          <w:lang w:val="it-IT"/>
        </w:rPr>
      </w:pPr>
      <w:r w:rsidRPr="00F44242">
        <w:rPr>
          <w:rFonts w:ascii="Arial" w:hAnsi="Arial" w:cs="Arial"/>
          <w:iCs/>
          <w:sz w:val="15"/>
          <w:szCs w:val="15"/>
          <w:lang w:val="it-IT"/>
        </w:rPr>
        <w:t>Nel corso della verifica si utilizzerà la lingua concordata con il cliente.</w:t>
      </w:r>
    </w:p>
    <w:p w:rsidR="0046239D" w:rsidRPr="00CC5558" w:rsidRDefault="0046239D" w:rsidP="007A18DC">
      <w:pPr>
        <w:pStyle w:val="Corpodeltesto2"/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rPr>
          <w:rFonts w:ascii="Arial" w:hAnsi="Arial" w:cs="Arial"/>
          <w:iCs/>
          <w:sz w:val="15"/>
          <w:szCs w:val="15"/>
        </w:rPr>
      </w:pPr>
      <w:r w:rsidRPr="00CC5558">
        <w:rPr>
          <w:rFonts w:ascii="Arial" w:hAnsi="Arial" w:cs="Arial"/>
          <w:iCs/>
          <w:sz w:val="15"/>
          <w:szCs w:val="15"/>
        </w:rPr>
        <w:t>Il programma potrà essere modificato in funzione della disponibilità delle persone responsabili.</w:t>
      </w:r>
    </w:p>
    <w:p w:rsidR="0046239D" w:rsidRPr="00CC5558" w:rsidRDefault="0046239D" w:rsidP="007A18DC">
      <w:pPr>
        <w:pStyle w:val="Corpodeltesto2"/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rPr>
          <w:rFonts w:ascii="Arial" w:hAnsi="Arial" w:cs="Arial"/>
          <w:iCs/>
          <w:sz w:val="15"/>
          <w:szCs w:val="15"/>
        </w:rPr>
      </w:pPr>
      <w:r w:rsidRPr="00CC5558">
        <w:rPr>
          <w:rFonts w:ascii="Arial" w:hAnsi="Arial" w:cs="Arial"/>
          <w:iCs/>
          <w:sz w:val="15"/>
          <w:szCs w:val="15"/>
        </w:rPr>
        <w:t>Prima dell’inizio della Verifica odierna, il GVI si riunirà con i rappresentanti dell’organizzazione per programmare la giornata e illustrare lo svolgimento della stessa.</w:t>
      </w:r>
    </w:p>
    <w:p w:rsidR="0046239D" w:rsidRPr="00CC5558" w:rsidRDefault="0046239D" w:rsidP="007A18DC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es-ES_tradnl"/>
        </w:rPr>
      </w:pPr>
      <w:r w:rsidRPr="00CC5558">
        <w:rPr>
          <w:rFonts w:ascii="Arial" w:hAnsi="Arial" w:cs="Arial"/>
          <w:iCs/>
          <w:sz w:val="15"/>
          <w:szCs w:val="15"/>
          <w:lang w:val="es-ES_tradnl"/>
        </w:rPr>
        <w:t>Il GVI richiederà un ufficio e/o una postazione da utilizzare per lo svolgimento della verifica.</w:t>
      </w:r>
    </w:p>
    <w:p w:rsidR="0046239D" w:rsidRPr="00CC5558" w:rsidRDefault="0046239D" w:rsidP="007A18DC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es-ES_tradnl"/>
        </w:rPr>
      </w:pPr>
      <w:r w:rsidRPr="00CC5558">
        <w:rPr>
          <w:rFonts w:ascii="Arial" w:hAnsi="Arial" w:cs="Arial"/>
          <w:iCs/>
          <w:sz w:val="15"/>
          <w:szCs w:val="15"/>
          <w:lang w:val="es-ES_tradnl"/>
        </w:rPr>
        <w:t xml:space="preserve">Per la realizzazione della verifica, si intervisteranno tutti i reparti coinvolti nell’attività del SGQ le cui responsabilità si riscontrano nei documenti applicabili. </w:t>
      </w:r>
    </w:p>
    <w:p w:rsidR="0046239D" w:rsidRPr="00CC5558" w:rsidRDefault="003840C9" w:rsidP="007A18DC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es-ES_tradnl"/>
        </w:rPr>
      </w:pPr>
      <w:r w:rsidRPr="00CC5558">
        <w:rPr>
          <w:rFonts w:ascii="Arial" w:hAnsi="Arial" w:cs="Arial"/>
          <w:iCs/>
          <w:sz w:val="15"/>
          <w:szCs w:val="15"/>
          <w:lang w:val="it-IT"/>
        </w:rPr>
        <w:t xml:space="preserve">Le ricordiamo la facoltà di ricusare i membri del gruppo di audit inviandoci comunicazione scritta entro 24 dal ricevimento del presente piano cosi come riportato dal regolamento MGC043 ultima revisione.  </w:t>
      </w:r>
    </w:p>
    <w:p w:rsidR="0046239D" w:rsidRPr="00CC5558" w:rsidRDefault="0046239D" w:rsidP="007A18DC">
      <w:pPr>
        <w:numPr>
          <w:ilvl w:val="0"/>
          <w:numId w:val="10"/>
        </w:numPr>
        <w:tabs>
          <w:tab w:val="clear" w:pos="720"/>
          <w:tab w:val="num" w:pos="142"/>
          <w:tab w:val="left" w:pos="1418"/>
        </w:tabs>
        <w:spacing w:line="24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it-IT"/>
        </w:rPr>
      </w:pPr>
      <w:r w:rsidRPr="00CC5558">
        <w:rPr>
          <w:rFonts w:ascii="Arial" w:hAnsi="Arial" w:cs="Arial"/>
          <w:iCs/>
          <w:sz w:val="15"/>
          <w:szCs w:val="15"/>
          <w:lang w:val="it-IT"/>
        </w:rPr>
        <w:t>Spiegare che tutte le informazioni interne dell’organizzazione ottenute dal GVI durante la verifica saranno trattate con assoluta confidenzialità.</w:t>
      </w:r>
    </w:p>
    <w:p w:rsidR="0046239D" w:rsidRPr="00CC5558" w:rsidRDefault="0046239D" w:rsidP="007A18DC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es-ES_tradnl"/>
        </w:rPr>
      </w:pPr>
      <w:r w:rsidRPr="00CC5558">
        <w:rPr>
          <w:rFonts w:ascii="Arial" w:hAnsi="Arial" w:cs="Arial"/>
          <w:iCs/>
          <w:sz w:val="15"/>
          <w:szCs w:val="15"/>
          <w:lang w:val="es-ES_tradnl"/>
        </w:rPr>
        <w:t xml:space="preserve">Alla fine della verifica la documentazione dell’impresa sarà restituita alla stessa o alla persona designata dalla stessa. </w:t>
      </w:r>
    </w:p>
    <w:p w:rsidR="0046239D" w:rsidRPr="00CC5558" w:rsidRDefault="0046239D" w:rsidP="007A18DC">
      <w:pPr>
        <w:numPr>
          <w:ilvl w:val="0"/>
          <w:numId w:val="10"/>
        </w:numPr>
        <w:tabs>
          <w:tab w:val="clear" w:pos="720"/>
          <w:tab w:val="num" w:pos="142"/>
        </w:tabs>
        <w:spacing w:line="200" w:lineRule="exact"/>
        <w:ind w:left="-567" w:right="83" w:hanging="342"/>
        <w:jc w:val="both"/>
        <w:rPr>
          <w:rFonts w:ascii="Arial" w:hAnsi="Arial" w:cs="Arial"/>
          <w:iCs/>
          <w:sz w:val="15"/>
          <w:szCs w:val="15"/>
          <w:lang w:val="es-ES_tradnl"/>
        </w:rPr>
      </w:pPr>
      <w:r w:rsidRPr="00CC5558">
        <w:rPr>
          <w:rFonts w:ascii="Arial" w:hAnsi="Arial" w:cs="Arial"/>
          <w:iCs/>
          <w:sz w:val="15"/>
          <w:szCs w:val="15"/>
          <w:lang w:val="es-ES_tradnl"/>
        </w:rPr>
        <w:t xml:space="preserve">Nel caso in cui non ci sono opposizioni, su nessuno dei punti esposti, o su alcuni di essi, si intenderà approvato la totalità del programma. </w:t>
      </w:r>
    </w:p>
    <w:p w:rsidR="0046239D" w:rsidRPr="00CC5558" w:rsidRDefault="0046239D">
      <w:pPr>
        <w:spacing w:line="120" w:lineRule="exact"/>
        <w:jc w:val="both"/>
        <w:rPr>
          <w:rFonts w:ascii="Arial" w:hAnsi="Arial" w:cs="Arial"/>
          <w:iCs/>
          <w:sz w:val="15"/>
          <w:szCs w:val="15"/>
          <w:lang w:val="es-ES_tradnl"/>
        </w:rPr>
      </w:pPr>
      <w:bookmarkStart w:id="0" w:name="_GoBack"/>
    </w:p>
    <w:tbl>
      <w:tblPr>
        <w:tblW w:w="6884" w:type="dxa"/>
        <w:tblInd w:w="-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65"/>
        <w:gridCol w:w="1092"/>
        <w:gridCol w:w="1034"/>
        <w:gridCol w:w="993"/>
      </w:tblGrid>
      <w:tr w:rsidR="00CC5558" w:rsidRPr="004175AB" w:rsidTr="00F629A0">
        <w:trPr>
          <w:trHeight w:hRule="exact" w:val="397"/>
        </w:trPr>
        <w:tc>
          <w:tcPr>
            <w:tcW w:w="3765" w:type="dxa"/>
            <w:shd w:val="clear" w:color="auto" w:fill="F2F2F2"/>
            <w:vAlign w:val="center"/>
          </w:tcPr>
          <w:bookmarkEnd w:id="0"/>
          <w:p w:rsidR="00CC5558" w:rsidRPr="003D199E" w:rsidRDefault="00CC5558" w:rsidP="00CD7BA7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3D199E">
              <w:rPr>
                <w:rFonts w:ascii="Arial" w:hAnsi="Arial" w:cs="Arial"/>
                <w:b/>
                <w:bCs/>
                <w:color w:val="000000"/>
                <w:sz w:val="20"/>
              </w:rPr>
              <w:t>ATTIVITÀ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PREVISTA</w:t>
            </w:r>
          </w:p>
        </w:tc>
        <w:tc>
          <w:tcPr>
            <w:tcW w:w="1092" w:type="dxa"/>
            <w:shd w:val="clear" w:color="auto" w:fill="F2F2F2"/>
            <w:vAlign w:val="center"/>
          </w:tcPr>
          <w:p w:rsidR="00CC5558" w:rsidRPr="00F629A0" w:rsidRDefault="00CC5558" w:rsidP="00CD7BA7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F629A0">
              <w:rPr>
                <w:rFonts w:ascii="Arial" w:hAnsi="Arial" w:cs="Arial"/>
                <w:b/>
                <w:bCs/>
                <w:color w:val="000000"/>
                <w:sz w:val="16"/>
              </w:rPr>
              <w:t>ORA</w:t>
            </w:r>
          </w:p>
        </w:tc>
        <w:tc>
          <w:tcPr>
            <w:tcW w:w="1034" w:type="dxa"/>
            <w:shd w:val="clear" w:color="auto" w:fill="F2F2F2"/>
            <w:vAlign w:val="center"/>
          </w:tcPr>
          <w:p w:rsidR="00CC5558" w:rsidRPr="00F629A0" w:rsidRDefault="00CC5558" w:rsidP="00CD7BA7">
            <w:pPr>
              <w:jc w:val="center"/>
              <w:rPr>
                <w:rFonts w:ascii="Arial" w:hAnsi="Arial" w:cs="Arial"/>
                <w:b/>
                <w:spacing w:val="-2"/>
                <w:sz w:val="16"/>
              </w:rPr>
            </w:pPr>
            <w:r w:rsidRPr="00F629A0">
              <w:rPr>
                <w:rFonts w:ascii="Arial" w:hAnsi="Arial" w:cs="Arial"/>
                <w:b/>
                <w:bCs/>
                <w:color w:val="000000"/>
                <w:sz w:val="16"/>
              </w:rPr>
              <w:t>FUNZIONE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CC5558" w:rsidRPr="00F629A0" w:rsidRDefault="00CC5558" w:rsidP="00F629A0">
            <w:pPr>
              <w:ind w:left="-114" w:right="-111"/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F629A0">
              <w:rPr>
                <w:rFonts w:ascii="Arial" w:hAnsi="Arial" w:cs="Arial"/>
                <w:b/>
                <w:bCs/>
                <w:color w:val="000000"/>
                <w:sz w:val="16"/>
              </w:rPr>
              <w:t>AUDITOR *</w:t>
            </w:r>
          </w:p>
        </w:tc>
      </w:tr>
      <w:tr w:rsidR="00CC5558" w:rsidRPr="0004482F" w:rsidTr="00F629A0">
        <w:trPr>
          <w:trHeight w:hRule="exact" w:val="397"/>
        </w:trPr>
        <w:tc>
          <w:tcPr>
            <w:tcW w:w="3765" w:type="dxa"/>
            <w:vAlign w:val="center"/>
          </w:tcPr>
          <w:p w:rsidR="00CC5558" w:rsidRPr="003802A3" w:rsidRDefault="00CC5558" w:rsidP="00CD7BA7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Riunione Iniziale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EC3B8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vAlign w:val="center"/>
          </w:tcPr>
          <w:p w:rsidR="00CC5558" w:rsidRPr="003802A3" w:rsidRDefault="00CC5558" w:rsidP="0051170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CD7BA7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t-IT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3802A3" w:rsidRDefault="00241580" w:rsidP="00241580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629A0" w:rsidRPr="003802A3">
              <w:rPr>
                <w:rFonts w:ascii="Arial" w:hAnsi="Arial" w:cs="Arial"/>
                <w:sz w:val="16"/>
                <w:szCs w:val="16"/>
                <w:lang w:val="it-IT"/>
              </w:rPr>
              <w:t>identificazione</w:t>
            </w:r>
            <w:r w:rsidR="00CC5558" w:rsidRPr="003802A3">
              <w:rPr>
                <w:rFonts w:ascii="Arial" w:hAnsi="Arial" w:cs="Arial"/>
                <w:sz w:val="16"/>
                <w:szCs w:val="16"/>
                <w:lang w:val="it-IT"/>
              </w:rPr>
              <w:t xml:space="preserve"> dell’organizzazione e del suo contesto, delle esigenze ed aspettative delle parti interessate.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C5558" w:rsidRPr="003802A3" w:rsidRDefault="00CC5558" w:rsidP="00EC3B8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C5558" w:rsidRPr="003802A3" w:rsidRDefault="00CC5558" w:rsidP="0051170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C5558" w:rsidRPr="007A18DC" w:rsidRDefault="00CC5558" w:rsidP="00AD2388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241580" w:rsidRDefault="00CC5558" w:rsidP="0084438B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Identificazione dei processi e dello scopo reale dell’organizzazione, dell</w:t>
            </w:r>
            <w:r w:rsidR="0084438B">
              <w:rPr>
                <w:rFonts w:ascii="Arial" w:hAnsi="Arial" w:cs="Arial"/>
                <w:sz w:val="16"/>
                <w:szCs w:val="16"/>
                <w:lang w:val="it-IT"/>
              </w:rPr>
              <w:t>’applicabilità dei requisiti</w:t>
            </w: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, degli aspetti relativi a leggi e regolamenti cogenti applicabili al prodotto e/o servizio</w:t>
            </w:r>
            <w:r w:rsidRPr="00241580">
              <w:rPr>
                <w:rFonts w:ascii="Arial" w:hAnsi="Arial" w:cs="Arial"/>
                <w:sz w:val="16"/>
                <w:szCs w:val="16"/>
                <w:lang w:val="it-IT"/>
              </w:rPr>
              <w:t>*</w:t>
            </w:r>
            <w:r w:rsidR="007A18DC" w:rsidRPr="00241580">
              <w:rPr>
                <w:rFonts w:ascii="Arial" w:hAnsi="Arial" w:cs="Arial"/>
                <w:sz w:val="16"/>
                <w:szCs w:val="16"/>
                <w:lang w:val="it-IT"/>
              </w:rPr>
              <w:t>*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C5558" w:rsidRPr="003802A3" w:rsidRDefault="00CC5558" w:rsidP="00EC3B8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C5558" w:rsidRPr="003802A3" w:rsidRDefault="00CC5558" w:rsidP="0051170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C5558" w:rsidRPr="007A18DC" w:rsidRDefault="00CC5558" w:rsidP="00AD2388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rPr>
          <w:trHeight w:val="745"/>
        </w:trPr>
        <w:tc>
          <w:tcPr>
            <w:tcW w:w="3765" w:type="dxa"/>
            <w:vAlign w:val="center"/>
          </w:tcPr>
          <w:p w:rsidR="00CC5558" w:rsidRPr="003802A3" w:rsidRDefault="00241580" w:rsidP="00241580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580">
              <w:rPr>
                <w:rFonts w:ascii="Arial" w:hAnsi="Arial" w:cs="Arial"/>
                <w:sz w:val="16"/>
                <w:szCs w:val="16"/>
                <w:lang w:val="it-IT"/>
              </w:rPr>
              <w:t xml:space="preserve">Analisi e valutazione dei rischi e correlazione con il contesto dell’organizzazione e gli obiettivi definiti. 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EC3B8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vAlign w:val="center"/>
          </w:tcPr>
          <w:p w:rsidR="00CC5558" w:rsidRPr="003802A3" w:rsidRDefault="00CC5558" w:rsidP="0051170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AD2388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3802A3" w:rsidRDefault="00CC5558" w:rsidP="00241580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Definizione della Politica e dell’organico aziendale coerente con i processi identificati e con lo scopo definito.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EC3B8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vAlign w:val="center"/>
          </w:tcPr>
          <w:p w:rsidR="00CC5558" w:rsidRPr="003802A3" w:rsidRDefault="00CC5558" w:rsidP="00511706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AD2388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3802A3" w:rsidRDefault="00CC5558" w:rsidP="00241580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Verifica della pianificazione e/o esecuzione degli audit interni, del riesame da parte della direzione.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207407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t-IT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3802A3" w:rsidRDefault="00CC5558" w:rsidP="00241580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Visita alla sede operativa al fine di determinare se lo stato di implementazione e preparazione del personale permette di effettua</w:t>
            </w:r>
            <w:r w:rsidR="00F629A0">
              <w:rPr>
                <w:rFonts w:ascii="Arial" w:hAnsi="Arial" w:cs="Arial"/>
                <w:sz w:val="16"/>
                <w:szCs w:val="16"/>
                <w:lang w:val="it-IT"/>
              </w:rPr>
              <w:t>re l’Audit iniziale di STAGE II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207407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c>
          <w:tcPr>
            <w:tcW w:w="3765" w:type="dxa"/>
            <w:vAlign w:val="center"/>
          </w:tcPr>
          <w:p w:rsidR="00CC5558" w:rsidRPr="003802A3" w:rsidRDefault="00CC5558" w:rsidP="00241580">
            <w:pPr>
              <w:spacing w:line="200" w:lineRule="exact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Riunione GVI – Preparazione del rapporto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207407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207407">
            <w:pPr>
              <w:jc w:val="center"/>
              <w:rPr>
                <w:sz w:val="17"/>
                <w:szCs w:val="17"/>
              </w:rPr>
            </w:pPr>
          </w:p>
        </w:tc>
      </w:tr>
      <w:tr w:rsidR="00CC5558" w:rsidRPr="0004482F" w:rsidTr="00F629A0">
        <w:trPr>
          <w:trHeight w:hRule="exact" w:val="408"/>
        </w:trPr>
        <w:tc>
          <w:tcPr>
            <w:tcW w:w="3765" w:type="dxa"/>
            <w:vAlign w:val="center"/>
          </w:tcPr>
          <w:p w:rsidR="00CC5558" w:rsidRPr="003802A3" w:rsidRDefault="00CC5558" w:rsidP="00207407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802A3">
              <w:rPr>
                <w:rFonts w:ascii="Arial" w:hAnsi="Arial" w:cs="Arial"/>
                <w:sz w:val="16"/>
                <w:szCs w:val="16"/>
                <w:lang w:val="it-IT"/>
              </w:rPr>
              <w:t>Riunione finale</w:t>
            </w:r>
          </w:p>
        </w:tc>
        <w:tc>
          <w:tcPr>
            <w:tcW w:w="1092" w:type="dxa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034" w:type="dxa"/>
            <w:vAlign w:val="center"/>
          </w:tcPr>
          <w:p w:rsidR="00CC5558" w:rsidRPr="003802A3" w:rsidRDefault="00CC5558" w:rsidP="00207407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CC5558" w:rsidRPr="007A18DC" w:rsidRDefault="00CC5558" w:rsidP="00207407">
            <w:pPr>
              <w:jc w:val="center"/>
              <w:rPr>
                <w:sz w:val="17"/>
                <w:szCs w:val="17"/>
              </w:rPr>
            </w:pPr>
          </w:p>
        </w:tc>
      </w:tr>
    </w:tbl>
    <w:p w:rsidR="007A18DC" w:rsidRPr="00A13E07" w:rsidRDefault="00501126" w:rsidP="007A18DC">
      <w:pPr>
        <w:pStyle w:val="Rientrocorpodeltesto"/>
        <w:ind w:left="-284" w:right="225"/>
        <w:jc w:val="both"/>
        <w:rPr>
          <w:iCs w:val="0"/>
          <w:sz w:val="15"/>
          <w:szCs w:val="15"/>
          <w:lang w:val="it-IT"/>
        </w:rPr>
      </w:pPr>
      <w:r w:rsidRPr="00A13E07">
        <w:rPr>
          <w:iCs w:val="0"/>
          <w:sz w:val="15"/>
          <w:szCs w:val="15"/>
          <w:lang w:val="it-IT"/>
        </w:rPr>
        <w:t>*</w:t>
      </w:r>
      <w:r w:rsidR="00B87AF3" w:rsidRPr="00A13E07">
        <w:rPr>
          <w:iCs w:val="0"/>
          <w:sz w:val="15"/>
          <w:szCs w:val="15"/>
          <w:lang w:val="it-IT"/>
        </w:rPr>
        <w:t>Inserire la sigla relativa all’Auditor preposto alla verifica dell’attività in oggetto</w:t>
      </w:r>
    </w:p>
    <w:p w:rsidR="007A18DC" w:rsidRPr="00A13E07" w:rsidRDefault="007A18DC" w:rsidP="007A18DC">
      <w:pPr>
        <w:pStyle w:val="Rientrocorpodeltesto"/>
        <w:ind w:left="-284" w:right="225"/>
        <w:jc w:val="both"/>
        <w:rPr>
          <w:sz w:val="15"/>
          <w:szCs w:val="15"/>
          <w:lang w:val="it-IT"/>
        </w:rPr>
      </w:pPr>
      <w:r w:rsidRPr="00A13E07">
        <w:rPr>
          <w:sz w:val="15"/>
          <w:szCs w:val="15"/>
          <w:lang w:val="it-IT"/>
        </w:rPr>
        <w:t>**Si ricorda che un requisito può considerarsi “non applicabile” solo se tale decisione non comporta il mancato conseguimento della conformità dei</w:t>
      </w:r>
      <w:r w:rsidRPr="00A13E07">
        <w:rPr>
          <w:rFonts w:ascii="Times New Roman" w:hAnsi="Times New Roman"/>
          <w:i/>
          <w:lang w:val="it-IT"/>
        </w:rPr>
        <w:t xml:space="preserve"> </w:t>
      </w:r>
      <w:r w:rsidRPr="00A13E07">
        <w:rPr>
          <w:sz w:val="15"/>
          <w:szCs w:val="15"/>
          <w:lang w:val="it-IT"/>
        </w:rPr>
        <w:t>prodotti/servizi realizzati. L’esclusione richiede una INFO documentata (es. analisi dei rischi).</w:t>
      </w:r>
    </w:p>
    <w:p w:rsidR="0046239D" w:rsidRPr="007A18DC" w:rsidRDefault="0046239D">
      <w:pPr>
        <w:rPr>
          <w:rFonts w:ascii="Arial" w:hAnsi="Arial" w:cs="Arial"/>
          <w:iCs/>
          <w:color w:val="FF0000"/>
          <w:sz w:val="15"/>
          <w:szCs w:val="15"/>
          <w:lang w:val="it-IT"/>
        </w:rPr>
      </w:pPr>
    </w:p>
    <w:p w:rsidR="00E64E89" w:rsidRPr="00EF158F" w:rsidRDefault="00F629A0" w:rsidP="007A18DC">
      <w:pPr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bCs/>
          <w:sz w:val="20"/>
          <w:lang w:val="it-IT"/>
        </w:rPr>
        <w:t>Data Piano:</w:t>
      </w:r>
      <w:r>
        <w:rPr>
          <w:rFonts w:ascii="Arial" w:hAnsi="Arial" w:cs="Arial"/>
          <w:b/>
          <w:bCs/>
          <w:sz w:val="20"/>
          <w:lang w:val="it-IT"/>
        </w:rPr>
        <w:tab/>
      </w:r>
      <w:r w:rsidR="00E92A03">
        <w:rPr>
          <w:rFonts w:ascii="Arial" w:hAnsi="Arial" w:cs="Arial"/>
          <w:b/>
          <w:bCs/>
          <w:sz w:val="20"/>
          <w:lang w:val="it-IT"/>
        </w:rPr>
        <w:t xml:space="preserve">    </w:t>
      </w:r>
      <w:r>
        <w:rPr>
          <w:rFonts w:ascii="Arial" w:hAnsi="Arial" w:cs="Arial"/>
          <w:b/>
          <w:bCs/>
          <w:sz w:val="20"/>
          <w:lang w:val="it-IT"/>
        </w:rPr>
        <w:t xml:space="preserve">                           </w:t>
      </w:r>
      <w:r w:rsidR="0046239D">
        <w:rPr>
          <w:rFonts w:ascii="Arial" w:hAnsi="Arial" w:cs="Arial"/>
          <w:b/>
          <w:bCs/>
          <w:sz w:val="20"/>
          <w:lang w:val="it-IT"/>
        </w:rPr>
        <w:t>Per</w:t>
      </w:r>
      <w:r w:rsidR="0046239D" w:rsidRPr="0039094E">
        <w:rPr>
          <w:rFonts w:ascii="Arial" w:hAnsi="Arial" w:cs="Arial"/>
          <w:b/>
          <w:bCs/>
          <w:sz w:val="20"/>
          <w:lang w:val="it-IT"/>
        </w:rPr>
        <w:t xml:space="preserve"> </w:t>
      </w:r>
      <w:r w:rsidR="0028641D">
        <w:rPr>
          <w:rFonts w:ascii="Arial" w:hAnsi="Arial" w:cs="Arial"/>
          <w:b/>
          <w:bCs/>
          <w:sz w:val="20"/>
          <w:lang w:val="it-IT"/>
        </w:rPr>
        <w:t>CERSIST</w:t>
      </w:r>
      <w:r w:rsidR="00836043">
        <w:rPr>
          <w:rFonts w:ascii="Arial" w:hAnsi="Arial" w:cs="Arial"/>
          <w:b/>
          <w:bCs/>
          <w:sz w:val="20"/>
          <w:lang w:val="it-IT"/>
        </w:rPr>
        <w:t xml:space="preserve">, </w:t>
      </w:r>
      <w:r w:rsidR="00E92A03">
        <w:rPr>
          <w:rFonts w:ascii="Arial" w:hAnsi="Arial" w:cs="Arial"/>
          <w:b/>
          <w:bCs/>
          <w:sz w:val="20"/>
          <w:lang w:val="it-IT"/>
        </w:rPr>
        <w:t xml:space="preserve">il </w:t>
      </w:r>
      <w:r w:rsidR="006D7100">
        <w:rPr>
          <w:rFonts w:ascii="Arial" w:hAnsi="Arial" w:cs="Arial"/>
          <w:b/>
          <w:bCs/>
          <w:sz w:val="20"/>
          <w:lang w:val="it-IT"/>
        </w:rPr>
        <w:t>LEAD AUDITOR</w:t>
      </w:r>
      <w:r w:rsidR="0046239D" w:rsidRPr="00EF158F">
        <w:rPr>
          <w:rFonts w:ascii="Arial" w:hAnsi="Arial" w:cs="Arial"/>
          <w:b/>
          <w:sz w:val="20"/>
          <w:lang w:val="it-IT"/>
        </w:rPr>
        <w:t xml:space="preserve">         </w:t>
      </w:r>
    </w:p>
    <w:p w:rsidR="00E92A03" w:rsidRPr="00CB4EC0" w:rsidRDefault="007A18DC" w:rsidP="00E64E89">
      <w:pPr>
        <w:rPr>
          <w:rFonts w:ascii="Arial" w:hAnsi="Arial" w:cs="Arial"/>
          <w:b/>
          <w:bCs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</w:r>
      <w:r>
        <w:rPr>
          <w:rFonts w:ascii="Arial" w:hAnsi="Arial" w:cs="Arial"/>
          <w:b/>
          <w:sz w:val="20"/>
          <w:lang w:val="it-IT"/>
        </w:rPr>
        <w:tab/>
        <w:t xml:space="preserve">      </w:t>
      </w:r>
      <w:r w:rsidR="0046239D" w:rsidRPr="00EF158F">
        <w:rPr>
          <w:rFonts w:ascii="Arial" w:hAnsi="Arial" w:cs="Arial"/>
          <w:b/>
          <w:sz w:val="20"/>
          <w:lang w:val="it-IT"/>
        </w:rPr>
        <w:t>Nome</w:t>
      </w:r>
      <w:r w:rsidR="005A06C2">
        <w:rPr>
          <w:rFonts w:ascii="Arial" w:hAnsi="Arial" w:cs="Arial"/>
          <w:b/>
          <w:sz w:val="20"/>
          <w:lang w:val="it-IT"/>
        </w:rPr>
        <w:t xml:space="preserve"> e firma</w:t>
      </w:r>
      <w:r w:rsidR="0046239D" w:rsidRPr="00EF158F">
        <w:rPr>
          <w:rFonts w:ascii="Arial" w:hAnsi="Arial" w:cs="Arial"/>
          <w:b/>
          <w:sz w:val="20"/>
          <w:lang w:val="it-IT"/>
        </w:rPr>
        <w:t>:</w:t>
      </w:r>
      <w:r w:rsidR="00E92A03" w:rsidRPr="00EF158F">
        <w:rPr>
          <w:rFonts w:ascii="Arial" w:hAnsi="Arial" w:cs="Arial"/>
          <w:b/>
          <w:sz w:val="20"/>
          <w:lang w:val="it-IT"/>
        </w:rPr>
        <w:t xml:space="preserve"> </w:t>
      </w:r>
    </w:p>
    <w:sectPr w:rsidR="00E92A03" w:rsidRPr="00CB4EC0" w:rsidSect="00416AE5">
      <w:headerReference w:type="default" r:id="rId8"/>
      <w:footerReference w:type="default" r:id="rId9"/>
      <w:pgSz w:w="16838" w:h="11906" w:orient="landscape" w:code="9"/>
      <w:pgMar w:top="851" w:right="794" w:bottom="851" w:left="1843" w:header="426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74" w:rsidRDefault="00DC7174">
      <w:r>
        <w:separator/>
      </w:r>
    </w:p>
  </w:endnote>
  <w:endnote w:type="continuationSeparator" w:id="0">
    <w:p w:rsidR="00DC7174" w:rsidRDefault="00DC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27" w:type="dxa"/>
      <w:tblInd w:w="-993" w:type="dxa"/>
      <w:tblBorders>
        <w:top w:val="single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7"/>
    </w:tblGrid>
    <w:tr w:rsidR="00093BDF" w:rsidTr="003802A3">
      <w:trPr>
        <w:trHeight w:val="515"/>
      </w:trPr>
      <w:tc>
        <w:tcPr>
          <w:tcW w:w="15027" w:type="dxa"/>
        </w:tcPr>
        <w:p w:rsidR="00093BDF" w:rsidRDefault="003B6214" w:rsidP="003802A3">
          <w:pPr>
            <w:pStyle w:val="Pidipagina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Cs/>
              <w:sz w:val="20"/>
            </w:rPr>
            <w:t xml:space="preserve">MGS072- 2015 </w:t>
          </w:r>
          <w:r w:rsidR="00A13E07">
            <w:rPr>
              <w:rFonts w:ascii="Arial" w:hAnsi="Arial" w:cs="Arial"/>
              <w:bCs/>
              <w:sz w:val="20"/>
            </w:rPr>
            <w:t>R</w:t>
          </w:r>
          <w:r w:rsidR="00836043">
            <w:rPr>
              <w:rFonts w:ascii="Arial" w:hAnsi="Arial" w:cs="Arial"/>
              <w:bCs/>
              <w:sz w:val="20"/>
            </w:rPr>
            <w:t>ev.</w:t>
          </w:r>
          <w:r>
            <w:rPr>
              <w:rFonts w:ascii="Arial" w:hAnsi="Arial" w:cs="Arial"/>
              <w:bCs/>
              <w:sz w:val="20"/>
            </w:rPr>
            <w:t>1</w:t>
          </w:r>
          <w:r w:rsidR="00093BDF">
            <w:rPr>
              <w:rFonts w:ascii="Arial" w:hAnsi="Arial" w:cs="Arial"/>
              <w:bCs/>
              <w:sz w:val="20"/>
            </w:rPr>
            <w:t xml:space="preserve"> del </w:t>
          </w:r>
          <w:r w:rsidR="006D7100">
            <w:rPr>
              <w:rFonts w:ascii="Arial" w:hAnsi="Arial" w:cs="Arial"/>
              <w:bCs/>
              <w:sz w:val="20"/>
            </w:rPr>
            <w:t xml:space="preserve"> </w:t>
          </w:r>
          <w:r w:rsidR="00723A72">
            <w:rPr>
              <w:rFonts w:ascii="Arial" w:hAnsi="Arial" w:cs="Arial"/>
              <w:bCs/>
              <w:sz w:val="20"/>
            </w:rPr>
            <w:t>0</w:t>
          </w:r>
          <w:r w:rsidR="003840C9">
            <w:rPr>
              <w:rFonts w:ascii="Arial" w:hAnsi="Arial" w:cs="Arial"/>
              <w:bCs/>
              <w:sz w:val="20"/>
            </w:rPr>
            <w:t>1</w:t>
          </w:r>
          <w:r w:rsidR="00A13E07">
            <w:rPr>
              <w:rFonts w:ascii="Arial" w:hAnsi="Arial" w:cs="Arial"/>
              <w:bCs/>
              <w:sz w:val="20"/>
            </w:rPr>
            <w:t>.</w:t>
          </w:r>
          <w:r>
            <w:rPr>
              <w:rFonts w:ascii="Arial" w:hAnsi="Arial" w:cs="Arial"/>
              <w:bCs/>
              <w:sz w:val="20"/>
            </w:rPr>
            <w:t>01</w:t>
          </w:r>
          <w:r w:rsidR="00A13E07">
            <w:rPr>
              <w:rFonts w:ascii="Arial" w:hAnsi="Arial" w:cs="Arial"/>
              <w:bCs/>
              <w:sz w:val="20"/>
            </w:rPr>
            <w:t>.201</w:t>
          </w:r>
          <w:r>
            <w:rPr>
              <w:rFonts w:ascii="Arial" w:hAnsi="Arial" w:cs="Arial"/>
              <w:bCs/>
              <w:sz w:val="20"/>
            </w:rPr>
            <w:t>8</w:t>
          </w:r>
          <w:r w:rsidR="00093BDF">
            <w:rPr>
              <w:rFonts w:ascii="Arial" w:hAnsi="Arial" w:cs="Arial"/>
              <w:sz w:val="20"/>
            </w:rPr>
            <w:t xml:space="preserve">                                                                                                        </w:t>
          </w:r>
          <w:r w:rsidR="007A18DC">
            <w:rPr>
              <w:rFonts w:ascii="Arial" w:hAnsi="Arial" w:cs="Arial"/>
              <w:sz w:val="20"/>
            </w:rPr>
            <w:t xml:space="preserve">                                                                    </w:t>
          </w:r>
          <w:r w:rsidR="00093BDF">
            <w:rPr>
              <w:rFonts w:ascii="Arial" w:hAnsi="Arial" w:cs="Arial"/>
              <w:sz w:val="20"/>
            </w:rPr>
            <w:t xml:space="preserve"> Pagina </w:t>
          </w:r>
          <w:r w:rsidR="00B45CB4">
            <w:rPr>
              <w:rStyle w:val="Numeropagina"/>
              <w:rFonts w:ascii="Arial" w:hAnsi="Arial" w:cs="Arial"/>
              <w:sz w:val="20"/>
            </w:rPr>
            <w:fldChar w:fldCharType="begin"/>
          </w:r>
          <w:r w:rsidR="00093BDF">
            <w:rPr>
              <w:rStyle w:val="Numeropagina"/>
              <w:rFonts w:ascii="Arial" w:hAnsi="Arial" w:cs="Arial"/>
              <w:sz w:val="20"/>
            </w:rPr>
            <w:instrText xml:space="preserve"> PAGE </w:instrText>
          </w:r>
          <w:r w:rsidR="00B45CB4">
            <w:rPr>
              <w:rStyle w:val="Numeropagina"/>
              <w:rFonts w:ascii="Arial" w:hAnsi="Arial" w:cs="Arial"/>
              <w:sz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</w:rPr>
            <w:t>1</w:t>
          </w:r>
          <w:r w:rsidR="00B45CB4">
            <w:rPr>
              <w:rStyle w:val="Numeropagina"/>
              <w:rFonts w:ascii="Arial" w:hAnsi="Arial" w:cs="Arial"/>
              <w:sz w:val="20"/>
            </w:rPr>
            <w:fldChar w:fldCharType="end"/>
          </w:r>
          <w:r w:rsidR="00093BDF">
            <w:rPr>
              <w:rFonts w:ascii="Arial" w:hAnsi="Arial" w:cs="Arial"/>
              <w:sz w:val="20"/>
            </w:rPr>
            <w:t xml:space="preserve">  di </w:t>
          </w:r>
          <w:r w:rsidR="00B45CB4">
            <w:rPr>
              <w:rFonts w:ascii="Arial" w:hAnsi="Arial" w:cs="Arial"/>
              <w:sz w:val="20"/>
            </w:rPr>
            <w:fldChar w:fldCharType="begin"/>
          </w:r>
          <w:r w:rsidR="00093BDF">
            <w:rPr>
              <w:rFonts w:ascii="Arial" w:hAnsi="Arial" w:cs="Arial"/>
              <w:sz w:val="20"/>
            </w:rPr>
            <w:instrText xml:space="preserve"> NUMPAGES </w:instrText>
          </w:r>
          <w:r w:rsidR="00B45CB4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="00B45CB4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093BDF" w:rsidRDefault="00093B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74" w:rsidRDefault="00DC7174">
      <w:r>
        <w:separator/>
      </w:r>
    </w:p>
  </w:footnote>
  <w:footnote w:type="continuationSeparator" w:id="0">
    <w:p w:rsidR="00DC7174" w:rsidRDefault="00DC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168" w:type="dxa"/>
      <w:tblInd w:w="-10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694"/>
      <w:gridCol w:w="12474"/>
    </w:tblGrid>
    <w:tr w:rsidR="00010C60" w:rsidRPr="00010C60" w:rsidTr="00CC5558">
      <w:tc>
        <w:tcPr>
          <w:tcW w:w="2694" w:type="dxa"/>
        </w:tcPr>
        <w:p w:rsidR="00010C60" w:rsidRPr="00C94153" w:rsidRDefault="0062215A" w:rsidP="00A13E07">
          <w:pPr>
            <w:pStyle w:val="Intestazione"/>
            <w:jc w:val="center"/>
          </w:pPr>
          <w:r>
            <w:rPr>
              <w:rFonts w:ascii="Arial" w:hAnsi="Arial" w:cs="Arial"/>
              <w:b/>
              <w:bCs/>
              <w:noProof/>
              <w:color w:val="000000"/>
            </w:rPr>
            <w:drawing>
              <wp:inline distT="0" distB="0" distL="0" distR="0" wp14:anchorId="680C5CC6" wp14:editId="3D500972">
                <wp:extent cx="1459967" cy="513535"/>
                <wp:effectExtent l="0" t="0" r="0" b="1270"/>
                <wp:docPr id="1" name="Immagine 1" descr="1LOGOOrizCERSIS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LOGOOrizCERSIS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065" cy="51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4" w:type="dxa"/>
          <w:vAlign w:val="center"/>
        </w:tcPr>
        <w:p w:rsidR="00010C60" w:rsidRPr="007035DC" w:rsidRDefault="00010C60" w:rsidP="007035DC">
          <w:pPr>
            <w:pStyle w:val="Intestazione"/>
            <w:jc w:val="center"/>
            <w:rPr>
              <w:b/>
              <w:color w:val="FF0000"/>
            </w:rPr>
          </w:pPr>
          <w:r w:rsidRPr="0078579A">
            <w:rPr>
              <w:rFonts w:ascii="Arial" w:hAnsi="Arial" w:cs="Arial"/>
              <w:b/>
            </w:rPr>
            <w:t xml:space="preserve">PIANO </w:t>
          </w:r>
          <w:r w:rsidRPr="007035DC">
            <w:rPr>
              <w:rFonts w:ascii="Arial" w:hAnsi="Arial" w:cs="Arial"/>
              <w:b/>
            </w:rPr>
            <w:t>DI AUDIT FASE I</w:t>
          </w:r>
        </w:p>
      </w:tc>
    </w:tr>
  </w:tbl>
  <w:p w:rsidR="00093BDF" w:rsidRDefault="00093BDF" w:rsidP="00B87AF3">
    <w:pPr>
      <w:pStyle w:val="Intestazione"/>
      <w:tabs>
        <w:tab w:val="clear" w:pos="4252"/>
        <w:tab w:val="clear" w:pos="8504"/>
      </w:tabs>
      <w:spacing w:line="120" w:lineRule="exact"/>
    </w:pPr>
  </w:p>
  <w:p w:rsidR="00093BDF" w:rsidRPr="00704D20" w:rsidRDefault="00093BDF" w:rsidP="00704D20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A60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66F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FCFC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CD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22B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9E11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4EE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C7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065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AE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866C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B23E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9C32C5"/>
    <w:multiLevelType w:val="hybridMultilevel"/>
    <w:tmpl w:val="E102C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82998"/>
    <w:multiLevelType w:val="singleLevel"/>
    <w:tmpl w:val="ABC2B850"/>
    <w:lvl w:ilvl="0">
      <w:start w:val="4"/>
      <w:numFmt w:val="bullet"/>
      <w:lvlText w:val="-"/>
      <w:lvlJc w:val="left"/>
      <w:pPr>
        <w:tabs>
          <w:tab w:val="num" w:pos="2838"/>
        </w:tabs>
        <w:ind w:left="2838" w:hanging="570"/>
      </w:pPr>
      <w:rPr>
        <w:rFonts w:ascii="Times New Roman" w:hAnsi="Times New Roman" w:hint="default"/>
      </w:rPr>
    </w:lvl>
  </w:abstractNum>
  <w:abstractNum w:abstractNumId="15" w15:restartNumberingAfterBreak="0">
    <w:nsid w:val="209F3D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3179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C861CD"/>
    <w:multiLevelType w:val="singleLevel"/>
    <w:tmpl w:val="ABC2B850"/>
    <w:lvl w:ilvl="0">
      <w:start w:val="4"/>
      <w:numFmt w:val="bullet"/>
      <w:lvlText w:val="-"/>
      <w:lvlJc w:val="left"/>
      <w:pPr>
        <w:tabs>
          <w:tab w:val="num" w:pos="2838"/>
        </w:tabs>
        <w:ind w:left="2838" w:hanging="570"/>
      </w:pPr>
      <w:rPr>
        <w:rFonts w:ascii="Times New Roman" w:hAnsi="Times New Roman" w:hint="default"/>
      </w:rPr>
    </w:lvl>
  </w:abstractNum>
  <w:abstractNum w:abstractNumId="18" w15:restartNumberingAfterBreak="0">
    <w:nsid w:val="24795C7F"/>
    <w:multiLevelType w:val="hybridMultilevel"/>
    <w:tmpl w:val="5BF088A0"/>
    <w:lvl w:ilvl="0" w:tplc="F40C3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22260"/>
    <w:multiLevelType w:val="singleLevel"/>
    <w:tmpl w:val="ABC2B850"/>
    <w:lvl w:ilvl="0">
      <w:start w:val="4"/>
      <w:numFmt w:val="bullet"/>
      <w:lvlText w:val="-"/>
      <w:lvlJc w:val="left"/>
      <w:pPr>
        <w:tabs>
          <w:tab w:val="num" w:pos="2838"/>
        </w:tabs>
        <w:ind w:left="2838" w:hanging="570"/>
      </w:pPr>
      <w:rPr>
        <w:rFonts w:ascii="Times New Roman" w:hAnsi="Times New Roman" w:hint="default"/>
      </w:rPr>
    </w:lvl>
  </w:abstractNum>
  <w:abstractNum w:abstractNumId="20" w15:restartNumberingAfterBreak="0">
    <w:nsid w:val="30DE7DEB"/>
    <w:multiLevelType w:val="singleLevel"/>
    <w:tmpl w:val="0A082D8C"/>
    <w:lvl w:ilvl="0">
      <w:start w:val="4"/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7321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2671DC3"/>
    <w:multiLevelType w:val="singleLevel"/>
    <w:tmpl w:val="ABC2B850"/>
    <w:lvl w:ilvl="0">
      <w:start w:val="4"/>
      <w:numFmt w:val="bullet"/>
      <w:lvlText w:val="-"/>
      <w:lvlJc w:val="left"/>
      <w:pPr>
        <w:tabs>
          <w:tab w:val="num" w:pos="2838"/>
        </w:tabs>
        <w:ind w:left="2838" w:hanging="570"/>
      </w:pPr>
      <w:rPr>
        <w:rFonts w:ascii="Times New Roman" w:hAnsi="Times New Roman" w:hint="default"/>
      </w:rPr>
    </w:lvl>
  </w:abstractNum>
  <w:abstractNum w:abstractNumId="23" w15:restartNumberingAfterBreak="0">
    <w:nsid w:val="43D338FF"/>
    <w:multiLevelType w:val="hybridMultilevel"/>
    <w:tmpl w:val="84FAEC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77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8133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10461A"/>
    <w:multiLevelType w:val="hybridMultilevel"/>
    <w:tmpl w:val="67522F8E"/>
    <w:lvl w:ilvl="0" w:tplc="BC7C8528">
      <w:start w:val="1"/>
      <w:numFmt w:val="bullet"/>
      <w:lvlText w:val="□"/>
      <w:lvlJc w:val="left"/>
      <w:pPr>
        <w:tabs>
          <w:tab w:val="num" w:pos="1151"/>
        </w:tabs>
        <w:ind w:left="1151" w:hanging="397"/>
      </w:pPr>
      <w:rPr>
        <w:rFonts w:ascii="Times New Roman" w:hAnsi="Times New Roman" w:cs="Times New Roman" w:hint="default"/>
        <w:b w:val="0"/>
        <w:i/>
        <w:sz w:val="32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77F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977627"/>
    <w:multiLevelType w:val="hybridMultilevel"/>
    <w:tmpl w:val="A986E434"/>
    <w:lvl w:ilvl="0" w:tplc="1BB682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600A"/>
    <w:multiLevelType w:val="singleLevel"/>
    <w:tmpl w:val="ABC2B850"/>
    <w:lvl w:ilvl="0">
      <w:start w:val="4"/>
      <w:numFmt w:val="bullet"/>
      <w:lvlText w:val="-"/>
      <w:lvlJc w:val="left"/>
      <w:pPr>
        <w:tabs>
          <w:tab w:val="num" w:pos="2838"/>
        </w:tabs>
        <w:ind w:left="2838" w:hanging="570"/>
      </w:pPr>
      <w:rPr>
        <w:rFonts w:ascii="Times New Roman" w:hAnsi="Times New Roman" w:hint="default"/>
      </w:rPr>
    </w:lvl>
  </w:abstractNum>
  <w:abstractNum w:abstractNumId="30" w15:restartNumberingAfterBreak="0">
    <w:nsid w:val="7AAA2E34"/>
    <w:multiLevelType w:val="hybridMultilevel"/>
    <w:tmpl w:val="48A42960"/>
    <w:lvl w:ilvl="0" w:tplc="CBE49D40">
      <w:start w:val="1"/>
      <w:numFmt w:val="decimal"/>
      <w:lvlText w:val="%1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16"/>
  </w:num>
  <w:num w:numId="5">
    <w:abstractNumId w:val="24"/>
  </w:num>
  <w:num w:numId="6">
    <w:abstractNumId w:val="21"/>
  </w:num>
  <w:num w:numId="7">
    <w:abstractNumId w:val="10"/>
  </w:num>
  <w:num w:numId="8">
    <w:abstractNumId w:val="27"/>
  </w:num>
  <w:num w:numId="9">
    <w:abstractNumId w:val="12"/>
  </w:num>
  <w:num w:numId="10">
    <w:abstractNumId w:val="28"/>
  </w:num>
  <w:num w:numId="11">
    <w:abstractNumId w:val="14"/>
  </w:num>
  <w:num w:numId="12">
    <w:abstractNumId w:val="19"/>
  </w:num>
  <w:num w:numId="13">
    <w:abstractNumId w:val="17"/>
  </w:num>
  <w:num w:numId="14">
    <w:abstractNumId w:val="22"/>
  </w:num>
  <w:num w:numId="15">
    <w:abstractNumId w:val="29"/>
  </w:num>
  <w:num w:numId="16">
    <w:abstractNumId w:val="20"/>
  </w:num>
  <w:num w:numId="17">
    <w:abstractNumId w:val="30"/>
  </w:num>
  <w:num w:numId="18">
    <w:abstractNumId w:val="23"/>
  </w:num>
  <w:num w:numId="19">
    <w:abstractNumId w:val="18"/>
  </w:num>
  <w:num w:numId="20">
    <w:abstractNumId w:val="26"/>
  </w:num>
  <w:num w:numId="21">
    <w:abstractNumId w:val="13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ocumentProtection w:edit="readOnly" w:formatting="1" w:enforcement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F0"/>
    <w:rsid w:val="00005A97"/>
    <w:rsid w:val="00010C60"/>
    <w:rsid w:val="00023762"/>
    <w:rsid w:val="00023F37"/>
    <w:rsid w:val="000337D2"/>
    <w:rsid w:val="00035BB6"/>
    <w:rsid w:val="0004446D"/>
    <w:rsid w:val="00050174"/>
    <w:rsid w:val="00074398"/>
    <w:rsid w:val="00080A57"/>
    <w:rsid w:val="00093BDF"/>
    <w:rsid w:val="000A624D"/>
    <w:rsid w:val="000B07E7"/>
    <w:rsid w:val="000C782A"/>
    <w:rsid w:val="000D4807"/>
    <w:rsid w:val="000E4A98"/>
    <w:rsid w:val="000F1F4D"/>
    <w:rsid w:val="00116989"/>
    <w:rsid w:val="001245B9"/>
    <w:rsid w:val="001475D4"/>
    <w:rsid w:val="00170D44"/>
    <w:rsid w:val="00172EB6"/>
    <w:rsid w:val="001C0192"/>
    <w:rsid w:val="001C165C"/>
    <w:rsid w:val="002048D6"/>
    <w:rsid w:val="00206B8B"/>
    <w:rsid w:val="00207407"/>
    <w:rsid w:val="0023251A"/>
    <w:rsid w:val="0023661E"/>
    <w:rsid w:val="00236F31"/>
    <w:rsid w:val="00241580"/>
    <w:rsid w:val="002758EC"/>
    <w:rsid w:val="0028641D"/>
    <w:rsid w:val="0029183E"/>
    <w:rsid w:val="0029579D"/>
    <w:rsid w:val="002B1AD9"/>
    <w:rsid w:val="002B24E6"/>
    <w:rsid w:val="002D168F"/>
    <w:rsid w:val="002D7331"/>
    <w:rsid w:val="002E317E"/>
    <w:rsid w:val="002F16F6"/>
    <w:rsid w:val="00300139"/>
    <w:rsid w:val="003264A8"/>
    <w:rsid w:val="00350A33"/>
    <w:rsid w:val="003802A3"/>
    <w:rsid w:val="00380620"/>
    <w:rsid w:val="003840C9"/>
    <w:rsid w:val="0039130C"/>
    <w:rsid w:val="003915C7"/>
    <w:rsid w:val="003B6214"/>
    <w:rsid w:val="003D199E"/>
    <w:rsid w:val="003D3540"/>
    <w:rsid w:val="003D7135"/>
    <w:rsid w:val="003F0468"/>
    <w:rsid w:val="00416AE5"/>
    <w:rsid w:val="004175AB"/>
    <w:rsid w:val="00433459"/>
    <w:rsid w:val="00443102"/>
    <w:rsid w:val="00454E80"/>
    <w:rsid w:val="004601B9"/>
    <w:rsid w:val="0046239D"/>
    <w:rsid w:val="00487150"/>
    <w:rsid w:val="004932E3"/>
    <w:rsid w:val="004B7F5A"/>
    <w:rsid w:val="004D114F"/>
    <w:rsid w:val="004D18CB"/>
    <w:rsid w:val="004D6707"/>
    <w:rsid w:val="00501126"/>
    <w:rsid w:val="005022F9"/>
    <w:rsid w:val="0051507F"/>
    <w:rsid w:val="005226B4"/>
    <w:rsid w:val="00523DBF"/>
    <w:rsid w:val="0052611E"/>
    <w:rsid w:val="005308A4"/>
    <w:rsid w:val="0054043C"/>
    <w:rsid w:val="005511F0"/>
    <w:rsid w:val="00577129"/>
    <w:rsid w:val="005A06C2"/>
    <w:rsid w:val="00605D64"/>
    <w:rsid w:val="006176D9"/>
    <w:rsid w:val="0062215A"/>
    <w:rsid w:val="006356B7"/>
    <w:rsid w:val="00667EB3"/>
    <w:rsid w:val="00670605"/>
    <w:rsid w:val="00673552"/>
    <w:rsid w:val="006769FC"/>
    <w:rsid w:val="006A6CF5"/>
    <w:rsid w:val="006A7227"/>
    <w:rsid w:val="006C0B32"/>
    <w:rsid w:val="006C69A5"/>
    <w:rsid w:val="006D5465"/>
    <w:rsid w:val="006D7100"/>
    <w:rsid w:val="006F5E6D"/>
    <w:rsid w:val="006F73E9"/>
    <w:rsid w:val="007035DC"/>
    <w:rsid w:val="00704D20"/>
    <w:rsid w:val="00723A72"/>
    <w:rsid w:val="00755201"/>
    <w:rsid w:val="007554A4"/>
    <w:rsid w:val="0078579A"/>
    <w:rsid w:val="007A18DC"/>
    <w:rsid w:val="007C0F8C"/>
    <w:rsid w:val="007C7751"/>
    <w:rsid w:val="007D0C1D"/>
    <w:rsid w:val="007F419A"/>
    <w:rsid w:val="008019E2"/>
    <w:rsid w:val="00822BC7"/>
    <w:rsid w:val="00825494"/>
    <w:rsid w:val="00836043"/>
    <w:rsid w:val="0084438B"/>
    <w:rsid w:val="008470FE"/>
    <w:rsid w:val="008477EB"/>
    <w:rsid w:val="008B2741"/>
    <w:rsid w:val="008C7FBA"/>
    <w:rsid w:val="008E0BB4"/>
    <w:rsid w:val="00907DEA"/>
    <w:rsid w:val="00916A8A"/>
    <w:rsid w:val="0091788D"/>
    <w:rsid w:val="00927A14"/>
    <w:rsid w:val="00960224"/>
    <w:rsid w:val="00972E69"/>
    <w:rsid w:val="00973D2B"/>
    <w:rsid w:val="009817AA"/>
    <w:rsid w:val="009902E6"/>
    <w:rsid w:val="00994359"/>
    <w:rsid w:val="009A38E1"/>
    <w:rsid w:val="009C6B47"/>
    <w:rsid w:val="009D156B"/>
    <w:rsid w:val="009E280D"/>
    <w:rsid w:val="009F0A58"/>
    <w:rsid w:val="009F6F5B"/>
    <w:rsid w:val="00A13E07"/>
    <w:rsid w:val="00A335FC"/>
    <w:rsid w:val="00A42BEF"/>
    <w:rsid w:val="00A471FD"/>
    <w:rsid w:val="00A54EE1"/>
    <w:rsid w:val="00A62108"/>
    <w:rsid w:val="00A632C8"/>
    <w:rsid w:val="00A679C4"/>
    <w:rsid w:val="00A77178"/>
    <w:rsid w:val="00A80333"/>
    <w:rsid w:val="00A87DC9"/>
    <w:rsid w:val="00AC2894"/>
    <w:rsid w:val="00AD2388"/>
    <w:rsid w:val="00AD6340"/>
    <w:rsid w:val="00AE0ED1"/>
    <w:rsid w:val="00AE57C2"/>
    <w:rsid w:val="00B12F15"/>
    <w:rsid w:val="00B133A4"/>
    <w:rsid w:val="00B45CB4"/>
    <w:rsid w:val="00B4764D"/>
    <w:rsid w:val="00B73073"/>
    <w:rsid w:val="00B87AF3"/>
    <w:rsid w:val="00B921D1"/>
    <w:rsid w:val="00B937D3"/>
    <w:rsid w:val="00BA7AD0"/>
    <w:rsid w:val="00BC51A9"/>
    <w:rsid w:val="00C23459"/>
    <w:rsid w:val="00C3053F"/>
    <w:rsid w:val="00C311D3"/>
    <w:rsid w:val="00C41D42"/>
    <w:rsid w:val="00C64FE5"/>
    <w:rsid w:val="00C6766F"/>
    <w:rsid w:val="00C8052A"/>
    <w:rsid w:val="00C87306"/>
    <w:rsid w:val="00C94153"/>
    <w:rsid w:val="00CA6CCA"/>
    <w:rsid w:val="00CB4EC0"/>
    <w:rsid w:val="00CC0537"/>
    <w:rsid w:val="00CC1A64"/>
    <w:rsid w:val="00CC38B7"/>
    <w:rsid w:val="00CC5558"/>
    <w:rsid w:val="00CD6D73"/>
    <w:rsid w:val="00CD7BA7"/>
    <w:rsid w:val="00D00471"/>
    <w:rsid w:val="00D00B1B"/>
    <w:rsid w:val="00D1615F"/>
    <w:rsid w:val="00D21AEE"/>
    <w:rsid w:val="00D30449"/>
    <w:rsid w:val="00D32D6F"/>
    <w:rsid w:val="00D3486C"/>
    <w:rsid w:val="00D420E0"/>
    <w:rsid w:val="00D65748"/>
    <w:rsid w:val="00D946D9"/>
    <w:rsid w:val="00DA5B0E"/>
    <w:rsid w:val="00DA63D2"/>
    <w:rsid w:val="00DB0F24"/>
    <w:rsid w:val="00DC6F86"/>
    <w:rsid w:val="00DC7174"/>
    <w:rsid w:val="00DE1048"/>
    <w:rsid w:val="00DE7C96"/>
    <w:rsid w:val="00DF6E9E"/>
    <w:rsid w:val="00E3525B"/>
    <w:rsid w:val="00E61148"/>
    <w:rsid w:val="00E64E89"/>
    <w:rsid w:val="00E67CFD"/>
    <w:rsid w:val="00E75BAD"/>
    <w:rsid w:val="00E858BE"/>
    <w:rsid w:val="00E92A03"/>
    <w:rsid w:val="00E9343D"/>
    <w:rsid w:val="00EA1B87"/>
    <w:rsid w:val="00ED4AAC"/>
    <w:rsid w:val="00ED681F"/>
    <w:rsid w:val="00EE4B01"/>
    <w:rsid w:val="00EF158F"/>
    <w:rsid w:val="00F21168"/>
    <w:rsid w:val="00F36E0E"/>
    <w:rsid w:val="00F4028C"/>
    <w:rsid w:val="00F43D0E"/>
    <w:rsid w:val="00F44242"/>
    <w:rsid w:val="00F5061A"/>
    <w:rsid w:val="00F536E9"/>
    <w:rsid w:val="00F629A0"/>
    <w:rsid w:val="00F8770A"/>
    <w:rsid w:val="00FA0D54"/>
    <w:rsid w:val="00FA447B"/>
    <w:rsid w:val="00FC1130"/>
    <w:rsid w:val="00FD4DB8"/>
    <w:rsid w:val="00FE1E7B"/>
    <w:rsid w:val="00FE44BE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BDA8E"/>
  <w15:docId w15:val="{D5B13DAA-36ED-4164-9BB4-C5A6673E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6CCA"/>
    <w:rPr>
      <w:sz w:val="24"/>
      <w:szCs w:val="24"/>
      <w:lang w:val="es-ES" w:eastAsia="es-ES"/>
    </w:rPr>
  </w:style>
  <w:style w:type="paragraph" w:styleId="Titolo1">
    <w:name w:val="heading 1"/>
    <w:basedOn w:val="Normale"/>
    <w:next w:val="Normale"/>
    <w:qFormat/>
    <w:rsid w:val="00CA6CCA"/>
    <w:pPr>
      <w:keepNext/>
      <w:tabs>
        <w:tab w:val="left" w:pos="-720"/>
      </w:tabs>
      <w:suppressAutoHyphens/>
      <w:jc w:val="center"/>
      <w:outlineLvl w:val="0"/>
    </w:pPr>
    <w:rPr>
      <w:rFonts w:ascii="Arial" w:hAnsi="Arial" w:cs="Arial"/>
      <w:b/>
      <w:bCs/>
      <w:spacing w:val="-2"/>
      <w:sz w:val="18"/>
      <w:lang w:val="es-ES_tradnl"/>
    </w:rPr>
  </w:style>
  <w:style w:type="paragraph" w:styleId="Titolo2">
    <w:name w:val="heading 2"/>
    <w:basedOn w:val="Normale"/>
    <w:next w:val="Normale"/>
    <w:qFormat/>
    <w:rsid w:val="00CA6CCA"/>
    <w:pPr>
      <w:keepNext/>
      <w:outlineLvl w:val="1"/>
    </w:pPr>
    <w:rPr>
      <w:b/>
      <w:sz w:val="20"/>
      <w:szCs w:val="20"/>
      <w:lang w:val="es-ES_tradnl"/>
    </w:rPr>
  </w:style>
  <w:style w:type="paragraph" w:styleId="Titolo3">
    <w:name w:val="heading 3"/>
    <w:basedOn w:val="Normale"/>
    <w:next w:val="Normale"/>
    <w:qFormat/>
    <w:rsid w:val="00CA6CCA"/>
    <w:pPr>
      <w:keepNext/>
      <w:spacing w:line="240" w:lineRule="exact"/>
      <w:jc w:val="both"/>
      <w:outlineLvl w:val="2"/>
    </w:pPr>
    <w:rPr>
      <w:rFonts w:ascii="Palatino Linotype" w:hAnsi="Palatino Linotype"/>
      <w:b/>
      <w:i/>
      <w:sz w:val="20"/>
      <w:lang w:val="es-ES_tradnl" w:eastAsia="it-IT"/>
    </w:rPr>
  </w:style>
  <w:style w:type="paragraph" w:styleId="Titolo4">
    <w:name w:val="heading 4"/>
    <w:basedOn w:val="Normale"/>
    <w:next w:val="Normale"/>
    <w:qFormat/>
    <w:rsid w:val="00CA6CCA"/>
    <w:pPr>
      <w:keepNext/>
      <w:jc w:val="center"/>
      <w:outlineLvl w:val="3"/>
    </w:pPr>
    <w:rPr>
      <w:b/>
      <w:bCs/>
      <w:color w:val="FFFFFF"/>
    </w:rPr>
  </w:style>
  <w:style w:type="paragraph" w:styleId="Titolo5">
    <w:name w:val="heading 5"/>
    <w:basedOn w:val="Normale"/>
    <w:next w:val="Normale"/>
    <w:qFormat/>
    <w:rsid w:val="00CA6CCA"/>
    <w:pPr>
      <w:keepNext/>
      <w:tabs>
        <w:tab w:val="left" w:pos="-720"/>
      </w:tabs>
      <w:suppressAutoHyphens/>
      <w:jc w:val="center"/>
      <w:outlineLvl w:val="4"/>
    </w:pPr>
    <w:rPr>
      <w:rFonts w:ascii="Arial" w:hAnsi="Arial" w:cs="Arial"/>
      <w:b/>
      <w:bCs/>
      <w:spacing w:val="-2"/>
      <w:sz w:val="20"/>
      <w:szCs w:val="20"/>
      <w:lang w:val="es-ES_tradnl"/>
    </w:rPr>
  </w:style>
  <w:style w:type="paragraph" w:styleId="Titolo6">
    <w:name w:val="heading 6"/>
    <w:basedOn w:val="Normale"/>
    <w:next w:val="Normale"/>
    <w:qFormat/>
    <w:rsid w:val="00CA6CCA"/>
    <w:pPr>
      <w:keepNext/>
      <w:tabs>
        <w:tab w:val="left" w:pos="-720"/>
      </w:tabs>
      <w:suppressAutoHyphens/>
      <w:jc w:val="center"/>
      <w:outlineLvl w:val="5"/>
    </w:pPr>
    <w:rPr>
      <w:b/>
      <w:bCs/>
    </w:rPr>
  </w:style>
  <w:style w:type="paragraph" w:styleId="Titolo9">
    <w:name w:val="heading 9"/>
    <w:basedOn w:val="Normale"/>
    <w:next w:val="Normale"/>
    <w:qFormat/>
    <w:rsid w:val="00CA6CCA"/>
    <w:pPr>
      <w:keepNext/>
      <w:jc w:val="center"/>
      <w:outlineLvl w:val="8"/>
    </w:pPr>
    <w:rPr>
      <w:b/>
      <w:b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A6CCA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rsid w:val="00CA6CCA"/>
    <w:pPr>
      <w:tabs>
        <w:tab w:val="center" w:pos="4252"/>
        <w:tab w:val="right" w:pos="8504"/>
      </w:tabs>
    </w:pPr>
  </w:style>
  <w:style w:type="character" w:styleId="Numeropagina">
    <w:name w:val="page number"/>
    <w:basedOn w:val="Carpredefinitoparagrafo"/>
    <w:semiHidden/>
    <w:rsid w:val="00CA6CCA"/>
  </w:style>
  <w:style w:type="paragraph" w:customStyle="1" w:styleId="BodyText21">
    <w:name w:val="Body Text 21"/>
    <w:basedOn w:val="Normale"/>
    <w:rsid w:val="00CA6CCA"/>
    <w:pPr>
      <w:widowControl w:val="0"/>
      <w:jc w:val="both"/>
    </w:pPr>
    <w:rPr>
      <w:rFonts w:ascii="Arial" w:hAnsi="Arial"/>
      <w:snapToGrid w:val="0"/>
      <w:sz w:val="20"/>
      <w:szCs w:val="20"/>
      <w:lang w:val="es-ES_tradnl"/>
    </w:rPr>
  </w:style>
  <w:style w:type="paragraph" w:styleId="Corpodeltesto2">
    <w:name w:val="Body Text 2"/>
    <w:basedOn w:val="Normale"/>
    <w:semiHidden/>
    <w:rsid w:val="00CA6CCA"/>
    <w:pPr>
      <w:jc w:val="both"/>
    </w:pPr>
    <w:rPr>
      <w:szCs w:val="20"/>
      <w:lang w:val="es-ES_tradnl"/>
    </w:rPr>
  </w:style>
  <w:style w:type="paragraph" w:styleId="Rientrocorpodeltesto">
    <w:name w:val="Body Text Indent"/>
    <w:basedOn w:val="Normale"/>
    <w:semiHidden/>
    <w:rsid w:val="00CA6CCA"/>
    <w:pPr>
      <w:ind w:left="71"/>
    </w:pPr>
    <w:rPr>
      <w:rFonts w:ascii="Arial" w:hAnsi="Arial" w:cs="Arial"/>
      <w:iCs/>
      <w:sz w:val="20"/>
    </w:rPr>
  </w:style>
  <w:style w:type="paragraph" w:styleId="Paragrafoelenco">
    <w:name w:val="List Paragraph"/>
    <w:basedOn w:val="Normale"/>
    <w:uiPriority w:val="34"/>
    <w:qFormat/>
    <w:rsid w:val="00CA6CCA"/>
    <w:pPr>
      <w:ind w:left="708"/>
    </w:pPr>
  </w:style>
  <w:style w:type="table" w:styleId="Grigliatabella">
    <w:name w:val="Table Grid"/>
    <w:basedOn w:val="Tabellanormale"/>
    <w:rsid w:val="00CA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A6CC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704D2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28ED-467D-4C31-AD3B-FEAC7D99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ORGANIZACION: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ORGANIZACION:</dc:title>
  <dc:creator>david</dc:creator>
  <cp:lastModifiedBy>alberto</cp:lastModifiedBy>
  <cp:revision>11</cp:revision>
  <cp:lastPrinted>2016-09-30T16:15:00Z</cp:lastPrinted>
  <dcterms:created xsi:type="dcterms:W3CDTF">2016-09-30T16:15:00Z</dcterms:created>
  <dcterms:modified xsi:type="dcterms:W3CDTF">2017-12-28T16:39:00Z</dcterms:modified>
</cp:coreProperties>
</file>